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  <w:szCs w:val="52"/>
          <w:lang w:val="it-IT"/>
        </w:rPr>
      </w:pPr>
      <w:r>
        <w:rPr>
          <w:b/>
          <w:bCs/>
          <w:sz w:val="52"/>
          <w:szCs w:val="52"/>
          <w:lang w:val="it-IT"/>
        </w:rPr>
        <w:t>Comunicato stampa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Comitato di sostegno « Vincenzo » contro la sua estradizione in Italia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Vincenzo, fuoriuscito italiano, arrestato l’8 agosto.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>Era stato condannato in Italia a 12 anni di prigione con l’accusa di « devastazione e saccheggio ».</w:t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  <w:t xml:space="preserve">I fatti che gli sono stati contestati : 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>- partecipazione alla mobilitazione contro il g8 a Genova nel 2001 ;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>- partecipazione a una manifestazione antifascista non autorizzata a Milano nel marzo 2006.</w:t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  <w:t xml:space="preserve">Non è membro di alcuna organizzazione politica. </w:t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 xml:space="preserve">Vincenzo aveva deciso di sfuggire a questa condanna ingiusta e sproporzionata. Vive da 8 anni nel territorio del Pays de Questembert e si è completamente integrato alla vita locale. 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 xml:space="preserve">Ci opponiamo alla consegna di Vincenzo alle autorità italiane, con lo scopo di farne un imputato esemplare. 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 xml:space="preserve">Tenuto conto del contesto attuale in Italia, ci sembra una questione eminentemente politica e urgente. Sarà giudicato mercoledì 14 agosto. E’ attualmente detenuto nel centro di Vezi le Coquet, vicino a Rennes. 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 xml:space="preserve">Siamo un collettivo di cittadini che intende </w:t>
      </w:r>
      <w:r>
        <w:rPr>
          <w:lang w:val="it-IT"/>
        </w:rPr>
        <w:t xml:space="preserve">denunciare e </w:t>
      </w:r>
      <w:r>
        <w:rPr>
          <w:lang w:val="it-IT"/>
        </w:rPr>
        <w:t xml:space="preserve">opporsi alla procedura di estradizione in corso. 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 xml:space="preserve">Sarebbe inammissibile se il nostro Governo, preteso difensore europeo dell’umanesimo e dei Diritti Umani, si rendesse complice di questa discriminazione politica. 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 xml:space="preserve">Restiamo a vostra disposizione per la documentazione completa. </w:t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  <w:t>comite.soutien.vincenzo@gmail.com</w:t>
      </w:r>
    </w:p>
    <w:p>
      <w:pPr>
        <w:pStyle w:val="Normal"/>
        <w:ind w:left="0" w:right="3628" w:hanging="0"/>
        <w:rPr>
          <w:lang w:val="it-IT"/>
        </w:rPr>
      </w:pPr>
      <w:r>
        <w:rPr>
          <w:lang w:val="it-IT"/>
        </w:rPr>
        <w:t>06 15 12 14 42</w:t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  <w:t>06 30 60 20 53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yriad Pro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yriad Pro" w:hAnsi="Myriad Pro" w:eastAsia="DejaVu Sans" w:cs="DejaVu Sans"/>
        <w:kern w:val="2"/>
        <w:sz w:val="26"/>
        <w:szCs w:val="24"/>
        <w:lang w:val="it-IT" w:eastAsia="zxx" w:bidi="zxx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Myriad Pro" w:hAnsi="Myriad Pro" w:eastAsia="DejaVu Sans" w:cs="DejaVu Sans"/>
      <w:color w:val="auto"/>
      <w:kern w:val="2"/>
      <w:sz w:val="26"/>
      <w:szCs w:val="24"/>
      <w:lang w:val="it-IT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Myriad Pro" w:hAnsi="Myriad Pro" w:eastAsia="DejaVu Sans" w:cs="DejaVu Sans"/>
      <w:sz w:val="32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Myriad Pro" w:hAnsi="Myriad Pro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Myriad Pro" w:hAnsi="Myriad Pro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Myriad Pro" w:hAnsi="Myriad Pro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212</Words>
  <Characters>1177</Characters>
  <CharactersWithSpaces>1381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2019-08-12T16:00:15Z</dcterms:created>
  <dc:creator/>
  <dc:description/>
  <dc:language>it-IT</dc:language>
  <cp:lastModifiedBy/>
  <dcterms:modified xsi:type="dcterms:W3CDTF">2019-08-12T16:03:53Z</dcterms:modified>
  <cp:revision>1</cp:revision>
  <dc:subject/>
  <dc:title/>
</cp:coreProperties>
</file>