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46" w:rsidRDefault="00B362FC" w:rsidP="00B0018C">
      <w:pPr>
        <w:pStyle w:val="Kop1"/>
      </w:pPr>
      <w:r>
        <w:t xml:space="preserve">Een geschiedenis van de </w:t>
      </w:r>
      <w:proofErr w:type="spellStart"/>
      <w:r w:rsidR="007350D1">
        <w:t>zad</w:t>
      </w:r>
      <w:proofErr w:type="spellEnd"/>
    </w:p>
    <w:p w:rsidR="00B362FC" w:rsidRDefault="00B362FC" w:rsidP="00B0018C">
      <w:pPr>
        <w:jc w:val="both"/>
      </w:pPr>
      <w:r w:rsidRPr="00A4711F">
        <w:rPr>
          <w:rStyle w:val="Intensievebenadrukking"/>
        </w:rPr>
        <w:t>Jaren 60.</w:t>
      </w:r>
      <w:r>
        <w:rPr>
          <w:b/>
        </w:rPr>
        <w:t xml:space="preserve"> </w:t>
      </w:r>
      <w:r w:rsidRPr="00B362FC">
        <w:t xml:space="preserve">Een nieuwe luchthaven </w:t>
      </w:r>
      <w:r w:rsidR="00257B67">
        <w:t>wordt voorgesteld op 20 km van</w:t>
      </w:r>
      <w:r w:rsidRPr="00B362FC">
        <w:t xml:space="preserve"> Nantes, op</w:t>
      </w:r>
      <w:r w:rsidR="00257B67">
        <w:t xml:space="preserve"> een gebied van</w:t>
      </w:r>
      <w:r w:rsidRPr="00B362FC">
        <w:t xml:space="preserve"> 1650 ha heide, bos, bewoning en landbouwgrond. Dit </w:t>
      </w:r>
      <w:r w:rsidRPr="00D41C42">
        <w:rPr>
          <w:rStyle w:val="Zwaar"/>
        </w:rPr>
        <w:t>voorstel</w:t>
      </w:r>
      <w:r w:rsidRPr="00B362FC">
        <w:t xml:space="preserve"> ontmoet in de jaren 1960 onmiddellijk tegenstand bij boeren en inwoners uit de </w:t>
      </w:r>
      <w:r w:rsidR="007B56C0">
        <w:t xml:space="preserve">betrokken </w:t>
      </w:r>
      <w:r w:rsidRPr="00B362FC">
        <w:t xml:space="preserve">dorpen </w:t>
      </w:r>
      <w:r w:rsidR="00F72346" w:rsidRPr="00B362FC">
        <w:t xml:space="preserve">van </w:t>
      </w:r>
      <w:proofErr w:type="spellStart"/>
      <w:r w:rsidR="00F72346" w:rsidRPr="00B362FC">
        <w:t>Notre</w:t>
      </w:r>
      <w:proofErr w:type="spellEnd"/>
      <w:r w:rsidR="00F72346" w:rsidRPr="00B362FC">
        <w:t>-Dame-des-</w:t>
      </w:r>
      <w:proofErr w:type="spellStart"/>
      <w:r w:rsidR="00F72346" w:rsidRPr="00B362FC">
        <w:t>Landes</w:t>
      </w:r>
      <w:proofErr w:type="spellEnd"/>
      <w:r w:rsidRPr="00B362FC">
        <w:t xml:space="preserve">, </w:t>
      </w:r>
      <w:proofErr w:type="spellStart"/>
      <w:r w:rsidRPr="00B362FC">
        <w:t>Vigneux</w:t>
      </w:r>
      <w:proofErr w:type="spellEnd"/>
      <w:r w:rsidRPr="00B362FC">
        <w:t xml:space="preserve"> de Bretagne, La </w:t>
      </w:r>
      <w:proofErr w:type="spellStart"/>
      <w:r w:rsidRPr="00B362FC">
        <w:t>Paquelais</w:t>
      </w:r>
      <w:proofErr w:type="spellEnd"/>
      <w:r w:rsidRPr="00B362FC">
        <w:t xml:space="preserve"> en Le </w:t>
      </w:r>
      <w:proofErr w:type="spellStart"/>
      <w:r w:rsidRPr="00B362FC">
        <w:t>Temple</w:t>
      </w:r>
      <w:proofErr w:type="spellEnd"/>
      <w:r w:rsidRPr="00B362FC">
        <w:t xml:space="preserve"> de Bretagne.</w:t>
      </w:r>
      <w:r w:rsidR="00F72346">
        <w:t xml:space="preserve"> </w:t>
      </w:r>
    </w:p>
    <w:p w:rsidR="002F08F9" w:rsidRDefault="00B362FC" w:rsidP="00B0018C">
      <w:pPr>
        <w:jc w:val="both"/>
      </w:pPr>
      <w:r w:rsidRPr="00A4711F">
        <w:rPr>
          <w:rStyle w:val="Intensievebenadrukking"/>
        </w:rPr>
        <w:t>1972</w:t>
      </w:r>
      <w:r w:rsidR="007B56C0" w:rsidRPr="00A4711F">
        <w:rPr>
          <w:rStyle w:val="Intensievebenadrukking"/>
        </w:rPr>
        <w:t>.</w:t>
      </w:r>
      <w:r w:rsidRPr="00A4711F">
        <w:rPr>
          <w:rStyle w:val="Intensievebenadrukking"/>
        </w:rPr>
        <w:t xml:space="preserve"> </w:t>
      </w:r>
      <w:r w:rsidR="002F08F9">
        <w:t>L</w:t>
      </w:r>
      <w:r>
        <w:t xml:space="preserve">okale boerenbonden </w:t>
      </w:r>
      <w:r w:rsidR="002F08F9">
        <w:t>breken met</w:t>
      </w:r>
      <w:r>
        <w:t xml:space="preserve"> de kamer van landbouw</w:t>
      </w:r>
      <w:r w:rsidR="002F08F9">
        <w:t>,</w:t>
      </w:r>
      <w:r>
        <w:t xml:space="preserve"> </w:t>
      </w:r>
      <w:r w:rsidR="00257B67">
        <w:t xml:space="preserve">die </w:t>
      </w:r>
      <w:r w:rsidR="002F08F9">
        <w:t xml:space="preserve">verdediger </w:t>
      </w:r>
      <w:r w:rsidR="00257B67">
        <w:t xml:space="preserve">is </w:t>
      </w:r>
      <w:r w:rsidR="002F08F9">
        <w:t xml:space="preserve">van </w:t>
      </w:r>
      <w:r>
        <w:t>het luchthavenproject</w:t>
      </w:r>
      <w:r w:rsidR="002F08F9">
        <w:t xml:space="preserve">. Hieruit </w:t>
      </w:r>
      <w:r>
        <w:t xml:space="preserve">ontstaat </w:t>
      </w:r>
      <w:r w:rsidR="00F72346" w:rsidRPr="00D41C42">
        <w:rPr>
          <w:rStyle w:val="Zwaar"/>
        </w:rPr>
        <w:t>ADECA</w:t>
      </w:r>
      <w:r w:rsidR="00F72346" w:rsidRPr="00FB68C6">
        <w:t xml:space="preserve">, Association de </w:t>
      </w:r>
      <w:proofErr w:type="spellStart"/>
      <w:r w:rsidR="00F72346" w:rsidRPr="00FB68C6">
        <w:t>Défense</w:t>
      </w:r>
      <w:proofErr w:type="spellEnd"/>
      <w:r w:rsidR="00F72346" w:rsidRPr="00FB68C6">
        <w:t xml:space="preserve"> des </w:t>
      </w:r>
      <w:proofErr w:type="spellStart"/>
      <w:r w:rsidR="00F72346" w:rsidRPr="00FB68C6">
        <w:t>Exploitants</w:t>
      </w:r>
      <w:proofErr w:type="spellEnd"/>
      <w:r w:rsidR="00F72346" w:rsidRPr="00FB68C6">
        <w:t xml:space="preserve"> </w:t>
      </w:r>
      <w:proofErr w:type="spellStart"/>
      <w:r w:rsidR="00F72346" w:rsidRPr="00FB68C6">
        <w:t>Con</w:t>
      </w:r>
      <w:r>
        <w:t>cernés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d’Aéroport</w:t>
      </w:r>
      <w:proofErr w:type="spellEnd"/>
      <w:r>
        <w:t xml:space="preserve">. </w:t>
      </w:r>
      <w:r w:rsidR="002F08F9">
        <w:t xml:space="preserve">Deze boeren </w:t>
      </w:r>
      <w:r w:rsidR="00A90C88">
        <w:t>informeren de omgeving over</w:t>
      </w:r>
      <w:r w:rsidR="002F08F9">
        <w:t xml:space="preserve"> de schadelijke gevolgen van het project</w:t>
      </w:r>
      <w:r w:rsidR="00A90C88">
        <w:t>, houden bijeenkomsten, en helpen jonge boeren om zich illegaal te vestigen op grond voorbestemd tot verkoop aan de staat.</w:t>
      </w:r>
    </w:p>
    <w:p w:rsidR="00A4711F" w:rsidRDefault="007B56C0" w:rsidP="00B0018C">
      <w:pPr>
        <w:jc w:val="both"/>
      </w:pPr>
      <w:r w:rsidRPr="00A4711F">
        <w:rPr>
          <w:rStyle w:val="Intensievebenadrukking"/>
        </w:rPr>
        <w:t>1974.</w:t>
      </w:r>
      <w:r>
        <w:t xml:space="preserve"> Een decreet geeft het voorkeursrecht </w:t>
      </w:r>
      <w:r>
        <w:t xml:space="preserve">aan de Algemene Raad </w:t>
      </w:r>
      <w:r w:rsidR="00A90C88">
        <w:t>van het departement Loire-</w:t>
      </w:r>
      <w:proofErr w:type="spellStart"/>
      <w:r w:rsidR="00A90C88">
        <w:t>Atlantique</w:t>
      </w:r>
      <w:proofErr w:type="spellEnd"/>
      <w:r w:rsidR="00A90C88">
        <w:t xml:space="preserve"> </w:t>
      </w:r>
      <w:r>
        <w:t>tot aankoop van gronden en gebouwen op d</w:t>
      </w:r>
      <w:r w:rsidR="00F72346">
        <w:t xml:space="preserve">e ZAD, </w:t>
      </w:r>
      <w:r w:rsidR="00F72346" w:rsidRPr="00D41C42">
        <w:rPr>
          <w:rStyle w:val="Zwaar"/>
        </w:rPr>
        <w:t xml:space="preserve">Zone </w:t>
      </w:r>
      <w:proofErr w:type="spellStart"/>
      <w:r w:rsidR="00F72346" w:rsidRPr="00D41C42">
        <w:rPr>
          <w:rStyle w:val="Zwaar"/>
        </w:rPr>
        <w:t>d’Aménagement</w:t>
      </w:r>
      <w:proofErr w:type="spellEnd"/>
      <w:r w:rsidR="00F72346" w:rsidRPr="00D41C42">
        <w:rPr>
          <w:rStyle w:val="Zwaar"/>
        </w:rPr>
        <w:t xml:space="preserve"> </w:t>
      </w:r>
      <w:proofErr w:type="spellStart"/>
      <w:r w:rsidR="00F72346" w:rsidRPr="00D41C42">
        <w:rPr>
          <w:rStyle w:val="Zwaar"/>
        </w:rPr>
        <w:t>Différé</w:t>
      </w:r>
      <w:proofErr w:type="spellEnd"/>
      <w:r>
        <w:t xml:space="preserve">, in geval van verkoop. </w:t>
      </w:r>
    </w:p>
    <w:p w:rsidR="00F72346" w:rsidRDefault="00A4711F" w:rsidP="00B0018C">
      <w:pPr>
        <w:jc w:val="both"/>
      </w:pPr>
      <w:r w:rsidRPr="00A4711F">
        <w:rPr>
          <w:rStyle w:val="Intensievebenadrukking"/>
        </w:rPr>
        <w:t>Jaren 80 / 90.</w:t>
      </w:r>
      <w:r>
        <w:t xml:space="preserve"> Hoewel het project </w:t>
      </w:r>
      <w:r w:rsidR="00D433AB">
        <w:t xml:space="preserve">in slaapmodus </w:t>
      </w:r>
      <w:r w:rsidR="009F71C5">
        <w:t>ligt</w:t>
      </w:r>
      <w:r w:rsidR="002F08F9">
        <w:t>, komt veel land van gepensioneerde, vertrokken of overleden</w:t>
      </w:r>
      <w:r w:rsidR="00A90C88">
        <w:t xml:space="preserve"> boeren in handen van het departement</w:t>
      </w:r>
      <w:r w:rsidR="002F08F9">
        <w:t>. Het is dankzij deze situatie dat de heiden, vijvers, wegjes en bossen</w:t>
      </w:r>
      <w:r w:rsidR="00A90C88">
        <w:t xml:space="preserve"> bewaard bleven zowel</w:t>
      </w:r>
      <w:r w:rsidR="002F08F9">
        <w:t xml:space="preserve"> van betonnering, als van transformatie in functie van </w:t>
      </w:r>
      <w:r w:rsidR="00A90C88">
        <w:t>een steeds grootschaligere</w:t>
      </w:r>
      <w:r w:rsidR="002F08F9">
        <w:t xml:space="preserve"> landbouw</w:t>
      </w:r>
      <w:r w:rsidR="00A90C88">
        <w:t>.</w:t>
      </w:r>
    </w:p>
    <w:p w:rsidR="009F71C5" w:rsidRDefault="00D433AB" w:rsidP="00B0018C">
      <w:pPr>
        <w:jc w:val="both"/>
      </w:pPr>
      <w:r w:rsidRPr="009F71C5">
        <w:rPr>
          <w:rStyle w:val="Intensievebenadrukking"/>
        </w:rPr>
        <w:t>2000.</w:t>
      </w:r>
      <w:r>
        <w:t xml:space="preserve"> De </w:t>
      </w:r>
      <w:r w:rsidR="009F71C5">
        <w:t xml:space="preserve">regering blaast het project opnieuw leven in: het eerste vliegtuig moet opstijgen in 2010. Terwijl het verzet van de boeren reeds georganiseerd was, groeperen nu ook burgers uit de omgeving zich, in </w:t>
      </w:r>
      <w:r w:rsidRPr="00D41C42">
        <w:rPr>
          <w:rStyle w:val="Zwaar"/>
        </w:rPr>
        <w:t>ACIPA</w:t>
      </w:r>
      <w:r>
        <w:t xml:space="preserve">, Association </w:t>
      </w:r>
      <w:proofErr w:type="spellStart"/>
      <w:r>
        <w:t>Citoyenne</w:t>
      </w:r>
      <w:proofErr w:type="spellEnd"/>
      <w:r>
        <w:t xml:space="preserve"> Intercommunale des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Concernées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d’Aeropo</w:t>
      </w:r>
      <w:r w:rsidR="009F71C5">
        <w:t>rt</w:t>
      </w:r>
      <w:proofErr w:type="spellEnd"/>
      <w:r w:rsidR="009F71C5">
        <w:t>. Zij leggen zich toe op</w:t>
      </w:r>
      <w:r w:rsidR="00A248B2">
        <w:t xml:space="preserve"> </w:t>
      </w:r>
      <w:r w:rsidR="009F71C5">
        <w:t>onderzoek en informatie en organiseren betogingen en samenkomsten.</w:t>
      </w:r>
    </w:p>
    <w:p w:rsidR="00257B67" w:rsidRDefault="00A248B2" w:rsidP="00B0018C">
      <w:pPr>
        <w:jc w:val="both"/>
      </w:pPr>
      <w:r w:rsidRPr="00D632F8">
        <w:rPr>
          <w:rStyle w:val="Intensievebenadrukking"/>
        </w:rPr>
        <w:t>2004</w:t>
      </w:r>
      <w:r w:rsidR="009F71C5" w:rsidRPr="00D632F8">
        <w:rPr>
          <w:rStyle w:val="Intensievebenadrukking"/>
        </w:rPr>
        <w:t>.</w:t>
      </w:r>
      <w:r w:rsidR="009F71C5">
        <w:t xml:space="preserve"> </w:t>
      </w:r>
      <w:r w:rsidR="009F71C5" w:rsidRPr="00D41C42">
        <w:rPr>
          <w:rStyle w:val="Zwaar"/>
        </w:rPr>
        <w:t>L</w:t>
      </w:r>
      <w:r w:rsidR="004B432F" w:rsidRPr="00D41C42">
        <w:rPr>
          <w:rStyle w:val="Zwaar"/>
        </w:rPr>
        <w:t xml:space="preserve">a </w:t>
      </w:r>
      <w:proofErr w:type="spellStart"/>
      <w:r w:rsidR="004B432F" w:rsidRPr="00D41C42">
        <w:rPr>
          <w:rStyle w:val="Zwaar"/>
        </w:rPr>
        <w:t>Coo</w:t>
      </w:r>
      <w:r w:rsidR="009F71C5" w:rsidRPr="00D41C42">
        <w:rPr>
          <w:rStyle w:val="Zwaar"/>
        </w:rPr>
        <w:t>rdination</w:t>
      </w:r>
      <w:proofErr w:type="spellEnd"/>
      <w:r w:rsidR="00257B67">
        <w:t xml:space="preserve"> </w:t>
      </w:r>
      <w:r w:rsidR="009F71C5">
        <w:t xml:space="preserve">hergroepeert </w:t>
      </w:r>
      <w:r>
        <w:t xml:space="preserve">meer dan 50 verenigingen, politieke bewegingen en vakbonden </w:t>
      </w:r>
      <w:r w:rsidR="004B432F">
        <w:t>die zich verzetten tegen het project</w:t>
      </w:r>
      <w:r>
        <w:t xml:space="preserve">. </w:t>
      </w:r>
      <w:r w:rsidR="004B432F">
        <w:t xml:space="preserve">Samen met </w:t>
      </w:r>
      <w:r>
        <w:t xml:space="preserve">ACIPA </w:t>
      </w:r>
      <w:r w:rsidR="004B432F">
        <w:t xml:space="preserve">voeren zij strijd via juridische wegen </w:t>
      </w:r>
      <w:r>
        <w:t xml:space="preserve">en </w:t>
      </w:r>
      <w:r w:rsidR="004B432F">
        <w:t>nemen ze deel</w:t>
      </w:r>
      <w:r>
        <w:t xml:space="preserve"> aan debatten en publieke onderzoeken. </w:t>
      </w:r>
    </w:p>
    <w:p w:rsidR="00D632F8" w:rsidRDefault="00A248B2" w:rsidP="00B0018C">
      <w:pPr>
        <w:jc w:val="both"/>
      </w:pPr>
      <w:r w:rsidRPr="00D632F8">
        <w:rPr>
          <w:rStyle w:val="Intensievebenadrukking"/>
        </w:rPr>
        <w:t>200</w:t>
      </w:r>
      <w:r w:rsidR="004B432F" w:rsidRPr="00D632F8">
        <w:rPr>
          <w:rStyle w:val="Intensievebenadrukking"/>
        </w:rPr>
        <w:t>7-200</w:t>
      </w:r>
      <w:r w:rsidRPr="00D632F8">
        <w:rPr>
          <w:rStyle w:val="Intensievebenadrukking"/>
        </w:rPr>
        <w:t>8</w:t>
      </w:r>
      <w:r w:rsidR="004B432F" w:rsidRPr="00D632F8">
        <w:rPr>
          <w:rStyle w:val="Intensievebenadrukking"/>
        </w:rPr>
        <w:t>.</w:t>
      </w:r>
      <w:r w:rsidRPr="00D632F8">
        <w:rPr>
          <w:rStyle w:val="Intensievebenadrukking"/>
        </w:rPr>
        <w:t xml:space="preserve"> </w:t>
      </w:r>
      <w:r w:rsidR="004B432F">
        <w:t>Het luchthavenproject wordt</w:t>
      </w:r>
      <w:r>
        <w:t xml:space="preserve"> van </w:t>
      </w:r>
      <w:r w:rsidR="00D92517">
        <w:t>publiek</w:t>
      </w:r>
      <w:r>
        <w:t xml:space="preserve"> nut verkla</w:t>
      </w:r>
      <w:r w:rsidR="004B432F">
        <w:t xml:space="preserve">ard. Daar waar de staat eerst </w:t>
      </w:r>
      <w:r w:rsidR="00257B67">
        <w:t xml:space="preserve">enkel </w:t>
      </w:r>
      <w:r w:rsidR="004B432F">
        <w:t xml:space="preserve">voorrang </w:t>
      </w:r>
      <w:r w:rsidR="00D41C42">
        <w:t xml:space="preserve">bezat </w:t>
      </w:r>
      <w:r w:rsidR="004B432F">
        <w:t xml:space="preserve">in geval van verkoop, krijgt ze nu het recht </w:t>
      </w:r>
      <w:r>
        <w:t>tot onteigening.</w:t>
      </w:r>
      <w:r w:rsidR="004B432F">
        <w:t xml:space="preserve"> </w:t>
      </w:r>
      <w:r w:rsidR="00D41C42">
        <w:t>Een boer</w:t>
      </w:r>
      <w:r w:rsidR="004B432F">
        <w:t xml:space="preserve"> stelt voor aa</w:t>
      </w:r>
      <w:r w:rsidR="00D41C42">
        <w:t xml:space="preserve">n enkele </w:t>
      </w:r>
      <w:proofErr w:type="spellStart"/>
      <w:r w:rsidR="00D41C42">
        <w:t>squatters</w:t>
      </w:r>
      <w:proofErr w:type="spellEnd"/>
      <w:r w:rsidR="00D41C42">
        <w:t xml:space="preserve"> uit Nantes die hij kende van</w:t>
      </w:r>
      <w:r w:rsidR="004B432F">
        <w:t xml:space="preserve"> betogingen en een collectieve moestuin, om op de zone te komen wonen. </w:t>
      </w:r>
      <w:r w:rsidR="00257B67">
        <w:t>De</w:t>
      </w:r>
      <w:r w:rsidR="004B432F">
        <w:t xml:space="preserve"> </w:t>
      </w:r>
      <w:r w:rsidR="00D632F8">
        <w:t xml:space="preserve">legale </w:t>
      </w:r>
      <w:r w:rsidR="004B432F">
        <w:t>strategieën</w:t>
      </w:r>
      <w:r w:rsidR="00D632F8">
        <w:t xml:space="preserve">, hiërarchieën en </w:t>
      </w:r>
      <w:r w:rsidR="004B432F">
        <w:t xml:space="preserve"> </w:t>
      </w:r>
      <w:r w:rsidR="00D632F8">
        <w:t>politieke recuperatie in</w:t>
      </w:r>
      <w:r w:rsidR="004B432F">
        <w:t xml:space="preserve"> </w:t>
      </w:r>
      <w:r w:rsidR="00D632F8">
        <w:t>de bestaande organisaties</w:t>
      </w:r>
      <w:r w:rsidR="00257B67">
        <w:t xml:space="preserve"> hadden onvrede gecreëerd bij inwoners van de </w:t>
      </w:r>
      <w:proofErr w:type="spellStart"/>
      <w:r w:rsidR="00257B67">
        <w:t>zad</w:t>
      </w:r>
      <w:proofErr w:type="spellEnd"/>
      <w:r w:rsidR="00D41C42">
        <w:t xml:space="preserve">. De </w:t>
      </w:r>
      <w:r w:rsidR="00A2681A">
        <w:t>‘</w:t>
      </w:r>
      <w:proofErr w:type="spellStart"/>
      <w:r w:rsidR="00257B67">
        <w:rPr>
          <w:rStyle w:val="Zwaar"/>
        </w:rPr>
        <w:t>Hab</w:t>
      </w:r>
      <w:r w:rsidR="00D92517">
        <w:rPr>
          <w:rStyle w:val="Zwaar"/>
        </w:rPr>
        <w:t>i</w:t>
      </w:r>
      <w:r w:rsidR="00A2681A" w:rsidRPr="00D41C42">
        <w:rPr>
          <w:rStyle w:val="Zwaar"/>
        </w:rPr>
        <w:t>tant.e.s</w:t>
      </w:r>
      <w:proofErr w:type="spellEnd"/>
      <w:r w:rsidR="00A2681A" w:rsidRPr="00D41C42">
        <w:rPr>
          <w:rStyle w:val="Zwaar"/>
        </w:rPr>
        <w:t xml:space="preserve"> </w:t>
      </w:r>
      <w:proofErr w:type="spellStart"/>
      <w:r w:rsidR="00A2681A" w:rsidRPr="00D41C42">
        <w:rPr>
          <w:rStyle w:val="Zwaar"/>
        </w:rPr>
        <w:t>qui</w:t>
      </w:r>
      <w:proofErr w:type="spellEnd"/>
      <w:r w:rsidR="00A2681A" w:rsidRPr="00D41C42">
        <w:rPr>
          <w:rStyle w:val="Zwaar"/>
        </w:rPr>
        <w:t xml:space="preserve"> </w:t>
      </w:r>
      <w:proofErr w:type="spellStart"/>
      <w:r w:rsidR="00A2681A" w:rsidRPr="00D41C42">
        <w:rPr>
          <w:rStyle w:val="Zwaar"/>
        </w:rPr>
        <w:t>résistes</w:t>
      </w:r>
      <w:proofErr w:type="spellEnd"/>
      <w:r w:rsidR="00A2681A" w:rsidRPr="00D41C42">
        <w:rPr>
          <w:rStyle w:val="Zwaar"/>
        </w:rPr>
        <w:t>’</w:t>
      </w:r>
      <w:r w:rsidR="00D41C42">
        <w:t xml:space="preserve"> besluiten</w:t>
      </w:r>
      <w:r w:rsidR="00A12535">
        <w:t xml:space="preserve"> </w:t>
      </w:r>
      <w:r w:rsidR="00D632F8">
        <w:t>om zich fysiek te verzetten op het terrein</w:t>
      </w:r>
      <w:r w:rsidR="004F2EFB">
        <w:t xml:space="preserve">. Ervan bewust dat een gebied zonder inwoners gemakkelijk is </w:t>
      </w:r>
      <w:r w:rsidR="00257B67">
        <w:t xml:space="preserve">voor de staat </w:t>
      </w:r>
      <w:r w:rsidR="004F2EFB">
        <w:t xml:space="preserve">om te overwinnen, </w:t>
      </w:r>
      <w:r w:rsidR="00D632F8">
        <w:t>doen</w:t>
      </w:r>
      <w:r w:rsidR="004F2EFB">
        <w:t xml:space="preserve"> ze</w:t>
      </w:r>
      <w:r w:rsidR="00D632F8">
        <w:t xml:space="preserve"> een bredere oproep om de zone te komen bezetten. </w:t>
      </w:r>
    </w:p>
    <w:p w:rsidR="00382B6C" w:rsidRDefault="00D632F8" w:rsidP="00382B6C">
      <w:pPr>
        <w:jc w:val="both"/>
      </w:pPr>
      <w:r w:rsidRPr="00D632F8">
        <w:rPr>
          <w:rStyle w:val="Intensievebenadrukking"/>
        </w:rPr>
        <w:t>2009.</w:t>
      </w:r>
      <w:r>
        <w:t xml:space="preserve"> Een</w:t>
      </w:r>
      <w:r w:rsidR="00A12535">
        <w:t xml:space="preserve"> Klimaatactiekamp </w:t>
      </w:r>
      <w:r>
        <w:t xml:space="preserve">vindt plaats op de zone, waarna mensen uit </w:t>
      </w:r>
      <w:r w:rsidR="00A12535">
        <w:t>radicaal ecologische en antikapitalistische stromingen</w:t>
      </w:r>
      <w:r>
        <w:t xml:space="preserve"> beetje bij beetje besluiten om zich te installeren in de verlaten boerderijen of woonhutten te bouwen. </w:t>
      </w:r>
      <w:r w:rsidR="00382B6C">
        <w:t>Net zoals enkele van de oudere bewoners en landbouwers van de zone</w:t>
      </w:r>
      <w:r w:rsidR="004F2EFB">
        <w:t xml:space="preserve">, willen deze </w:t>
      </w:r>
      <w:r w:rsidR="004F2EFB">
        <w:t>‘</w:t>
      </w:r>
      <w:proofErr w:type="spellStart"/>
      <w:r w:rsidR="004F2EFB">
        <w:t>squatters</w:t>
      </w:r>
      <w:proofErr w:type="spellEnd"/>
      <w:r w:rsidR="004F2EFB">
        <w:t>’ of ‘</w:t>
      </w:r>
      <w:r w:rsidR="004F2EFB" w:rsidRPr="00D41C42">
        <w:rPr>
          <w:rStyle w:val="Zwaar"/>
        </w:rPr>
        <w:t>bezetters’</w:t>
      </w:r>
      <w:r w:rsidR="004F2EFB">
        <w:t xml:space="preserve"> </w:t>
      </w:r>
      <w:r w:rsidR="004F2EFB">
        <w:t xml:space="preserve">niet enkel strijden tegen de luchthaven, maar ook tegen de wereld die haar vergezelt. Ze willen in het hier en nu breken met de wereld die </w:t>
      </w:r>
      <w:r w:rsidR="00257B67">
        <w:t xml:space="preserve">het mogelijk maakt om </w:t>
      </w:r>
      <w:r w:rsidR="004F2EFB">
        <w:t xml:space="preserve">een </w:t>
      </w:r>
      <w:r w:rsidR="00257B67">
        <w:t>territorium van bovenaf te beheren en die ook andere dominanties huisvest: van het geld, de staat, de heteroseksuele man, het menselijke dier.</w:t>
      </w:r>
    </w:p>
    <w:p w:rsidR="008E7BDA" w:rsidRDefault="00B0018C" w:rsidP="00B0018C">
      <w:pPr>
        <w:jc w:val="both"/>
      </w:pPr>
      <w:r w:rsidRPr="00D632F8">
        <w:rPr>
          <w:rStyle w:val="Intensievebenadrukking"/>
        </w:rPr>
        <w:t>201</w:t>
      </w:r>
      <w:r w:rsidR="00382B6C">
        <w:rPr>
          <w:rStyle w:val="Intensievebenadrukking"/>
        </w:rPr>
        <w:t>1</w:t>
      </w:r>
      <w:r w:rsidR="004F2EFB">
        <w:rPr>
          <w:rStyle w:val="Intensievebenadrukking"/>
        </w:rPr>
        <w:t>-2012</w:t>
      </w:r>
      <w:r w:rsidR="00382B6C">
        <w:t xml:space="preserve">. </w:t>
      </w:r>
      <w:r w:rsidR="004F2EFB">
        <w:t xml:space="preserve">AGO (Aéroport Grand </w:t>
      </w:r>
      <w:proofErr w:type="spellStart"/>
      <w:r w:rsidR="004F2EFB">
        <w:t>Ouest</w:t>
      </w:r>
      <w:proofErr w:type="spellEnd"/>
      <w:r w:rsidR="004F2EFB">
        <w:t>)</w:t>
      </w:r>
      <w:r w:rsidR="00876D43">
        <w:t>, een filiaal van d</w:t>
      </w:r>
      <w:r w:rsidR="00876D43">
        <w:t xml:space="preserve">e onderneming </w:t>
      </w:r>
      <w:r w:rsidR="00876D43" w:rsidRPr="00876D43">
        <w:rPr>
          <w:rStyle w:val="Zwaar"/>
        </w:rPr>
        <w:t>Vinci</w:t>
      </w:r>
      <w:r w:rsidR="00876D43">
        <w:t>,</w:t>
      </w:r>
      <w:r w:rsidR="00876D43">
        <w:t xml:space="preserve"> wordt geko</w:t>
      </w:r>
      <w:r w:rsidR="00876D43">
        <w:t>zen om de luchthaven te bouwen</w:t>
      </w:r>
      <w:r>
        <w:t xml:space="preserve">. </w:t>
      </w:r>
      <w:r w:rsidR="004F2EFB">
        <w:t xml:space="preserve">Wanneer de eerste werken van start gaan en milieu-experten </w:t>
      </w:r>
      <w:r w:rsidR="00262F9D">
        <w:t>onder</w:t>
      </w:r>
      <w:r w:rsidR="00257B67">
        <w:t>zoek komen doen om het project van</w:t>
      </w:r>
      <w:r w:rsidR="00262F9D">
        <w:t xml:space="preserve"> een ecologische verantwoording</w:t>
      </w:r>
      <w:r w:rsidR="00257B67">
        <w:t xml:space="preserve"> te voorzien</w:t>
      </w:r>
      <w:r w:rsidR="00262F9D">
        <w:t>, houden d</w:t>
      </w:r>
      <w:r w:rsidR="004F2EFB">
        <w:t>e</w:t>
      </w:r>
      <w:r w:rsidR="00382B6C">
        <w:t xml:space="preserve"> </w:t>
      </w:r>
      <w:r w:rsidR="004F2EFB">
        <w:t xml:space="preserve">bezetters directe acties </w:t>
      </w:r>
      <w:r w:rsidR="00262F9D">
        <w:t>zoals blokkering</w:t>
      </w:r>
      <w:r w:rsidR="00382B6C">
        <w:t xml:space="preserve"> van machines</w:t>
      </w:r>
      <w:r w:rsidR="00262F9D">
        <w:t xml:space="preserve"> en </w:t>
      </w:r>
      <w:r w:rsidR="00382B6C">
        <w:t>vernietiging van aard</w:t>
      </w:r>
      <w:r w:rsidR="00262F9D">
        <w:t>estaaltje</w:t>
      </w:r>
      <w:r w:rsidR="00257B67">
        <w:t>s</w:t>
      </w:r>
      <w:r w:rsidR="004F2EFB">
        <w:t>. Z</w:t>
      </w:r>
      <w:r w:rsidR="00382B6C">
        <w:t>e organiseren informatietournees</w:t>
      </w:r>
      <w:r w:rsidR="004F2EFB">
        <w:t xml:space="preserve"> en</w:t>
      </w:r>
      <w:r w:rsidR="00382B6C">
        <w:t xml:space="preserve"> </w:t>
      </w:r>
      <w:r w:rsidR="004F2EFB">
        <w:t>evenementen</w:t>
      </w:r>
      <w:r w:rsidR="00262F9D">
        <w:t xml:space="preserve">, en installeren samen met lokale boeren </w:t>
      </w:r>
      <w:r w:rsidR="00257B67">
        <w:t>een tuinproject</w:t>
      </w:r>
      <w:r w:rsidR="00262F9D">
        <w:t xml:space="preserve">. De bezetters krijgen processen, politiebezoeken en zwartmaking in mediacampagnes aan hun been, terwijl de druk, </w:t>
      </w:r>
      <w:r w:rsidR="008E7BDA">
        <w:t xml:space="preserve">middelen tot onteigening en financiële boden tegenover de </w:t>
      </w:r>
      <w:r w:rsidR="00262F9D">
        <w:t xml:space="preserve">oude </w:t>
      </w:r>
      <w:r w:rsidR="008E7BDA">
        <w:t xml:space="preserve">eigenaars, </w:t>
      </w:r>
      <w:r w:rsidR="00262F9D">
        <w:t>huurders</w:t>
      </w:r>
      <w:r w:rsidR="008E7BDA">
        <w:t xml:space="preserve"> of boeren </w:t>
      </w:r>
      <w:r w:rsidR="00262F9D">
        <w:t xml:space="preserve">opgevoerd worden. Sommigen blijven, anderen vertrekken. </w:t>
      </w:r>
      <w:r w:rsidR="008E7BDA">
        <w:t xml:space="preserve">Op 24 maart 2012 </w:t>
      </w:r>
      <w:r w:rsidR="00262F9D">
        <w:t>organiseren de verschillende verenigingen en bezetters vo</w:t>
      </w:r>
      <w:r w:rsidR="00876D43">
        <w:t xml:space="preserve">or het eerst samen een </w:t>
      </w:r>
      <w:r w:rsidR="00876D43">
        <w:lastRenderedPageBreak/>
        <w:t>betoging: r</w:t>
      </w:r>
      <w:r w:rsidR="008E7BDA">
        <w:t>ond de 10 000 personen en m</w:t>
      </w:r>
      <w:r w:rsidR="00876D43">
        <w:t xml:space="preserve">eer dan 200 tractoren in Nantes. </w:t>
      </w:r>
      <w:r w:rsidR="008E7BDA">
        <w:t xml:space="preserve">Enkele weken later houden </w:t>
      </w:r>
      <w:r w:rsidR="00876D43">
        <w:t>ze</w:t>
      </w:r>
      <w:r w:rsidR="008E7BDA">
        <w:t xml:space="preserve"> een hongerstaking die ze uithouden tot de presidentsverkiezingen. De regering belooft </w:t>
      </w:r>
      <w:r w:rsidR="00EE5515">
        <w:t xml:space="preserve">om de bewoners en legale boeren </w:t>
      </w:r>
      <w:r w:rsidR="00876D43">
        <w:t xml:space="preserve">niet uit huis en grond te zetten zolang een aantal processen </w:t>
      </w:r>
      <w:r w:rsidR="00EE5515">
        <w:t>nog lopen.</w:t>
      </w:r>
    </w:p>
    <w:p w:rsidR="00EE5515" w:rsidRDefault="00EE5515" w:rsidP="00B0018C">
      <w:pPr>
        <w:jc w:val="both"/>
      </w:pPr>
      <w:r w:rsidRPr="00876D43">
        <w:rPr>
          <w:rStyle w:val="Intensievebenadrukking"/>
        </w:rPr>
        <w:t>Oktober-november 2012.</w:t>
      </w:r>
      <w:r>
        <w:t xml:space="preserve"> Op 16 oktober start de </w:t>
      </w:r>
      <w:r w:rsidRPr="00876D43">
        <w:rPr>
          <w:rStyle w:val="Zwaar"/>
        </w:rPr>
        <w:t>operatie-César</w:t>
      </w:r>
      <w:r w:rsidR="00876D43">
        <w:rPr>
          <w:rStyle w:val="Zwaar"/>
        </w:rPr>
        <w:t>.</w:t>
      </w:r>
      <w:r>
        <w:t xml:space="preserve"> </w:t>
      </w:r>
      <w:r w:rsidR="00876D43">
        <w:t>T</w:t>
      </w:r>
      <w:r>
        <w:t xml:space="preserve">ot </w:t>
      </w:r>
      <w:r w:rsidR="00D92517">
        <w:t>1200</w:t>
      </w:r>
      <w:r>
        <w:t xml:space="preserve"> politiemannen </w:t>
      </w:r>
      <w:r w:rsidR="00876D43">
        <w:t xml:space="preserve"> vernielen in enkele weken tijd</w:t>
      </w:r>
      <w:r>
        <w:t xml:space="preserve"> </w:t>
      </w:r>
      <w:r w:rsidR="00876D43">
        <w:t>ee</w:t>
      </w:r>
      <w:r>
        <w:t xml:space="preserve">n tiental </w:t>
      </w:r>
      <w:proofErr w:type="spellStart"/>
      <w:r>
        <w:t>gesquatte</w:t>
      </w:r>
      <w:proofErr w:type="spellEnd"/>
      <w:r>
        <w:t xml:space="preserve"> huizen en hutten</w:t>
      </w:r>
      <w:r w:rsidR="00876D43">
        <w:t>. De ontruimingen worden bemoeilijkt door</w:t>
      </w:r>
      <w:r w:rsidR="00257B67">
        <w:t xml:space="preserve"> het</w:t>
      </w:r>
      <w:r w:rsidR="00876D43">
        <w:t xml:space="preserve"> verzet van</w:t>
      </w:r>
      <w:r>
        <w:t xml:space="preserve"> de bezetters</w:t>
      </w:r>
      <w:r w:rsidR="00257B67">
        <w:t>,</w:t>
      </w:r>
      <w:r>
        <w:t xml:space="preserve"> </w:t>
      </w:r>
      <w:r w:rsidR="00876D43">
        <w:t>die op het terrein blijven en steun krijgen</w:t>
      </w:r>
      <w:r>
        <w:t xml:space="preserve"> </w:t>
      </w:r>
      <w:r w:rsidR="00876D43">
        <w:t>van mensen uit de regio en</w:t>
      </w:r>
      <w:r>
        <w:t xml:space="preserve"> heel Frankrijk. Op 17 november </w:t>
      </w:r>
      <w:r w:rsidR="00876D43">
        <w:t>komen</w:t>
      </w:r>
      <w:r>
        <w:t xml:space="preserve"> </w:t>
      </w:r>
      <w:r w:rsidR="00876D43">
        <w:t xml:space="preserve">meer dan 40 000 personen </w:t>
      </w:r>
      <w:r w:rsidR="00876D43">
        <w:t xml:space="preserve">tijdens een </w:t>
      </w:r>
      <w:r>
        <w:t xml:space="preserve">betoging van </w:t>
      </w:r>
      <w:r w:rsidRPr="00876D43">
        <w:rPr>
          <w:b/>
        </w:rPr>
        <w:t>herbezetting</w:t>
      </w:r>
      <w:r>
        <w:t xml:space="preserve"> </w:t>
      </w:r>
      <w:r w:rsidR="0057464A">
        <w:t>naar</w:t>
      </w:r>
      <w:r w:rsidR="00876D43">
        <w:t xml:space="preserve"> de zone, en worden er in twee dagen </w:t>
      </w:r>
      <w:r>
        <w:t xml:space="preserve">meerdere nieuwe </w:t>
      </w:r>
      <w:r w:rsidR="00D92517">
        <w:t>constructies</w:t>
      </w:r>
      <w:r>
        <w:t xml:space="preserve"> </w:t>
      </w:r>
      <w:r w:rsidR="00D92517">
        <w:t>gebouwd</w:t>
      </w:r>
      <w:r w:rsidR="0057464A">
        <w:t>,</w:t>
      </w:r>
      <w:r>
        <w:t xml:space="preserve"> la Chat-</w:t>
      </w:r>
      <w:proofErr w:type="spellStart"/>
      <w:r>
        <w:t>teigne</w:t>
      </w:r>
      <w:proofErr w:type="spellEnd"/>
      <w:r w:rsidR="0057464A">
        <w:t xml:space="preserve"> gedoopt</w:t>
      </w:r>
      <w:r>
        <w:t>. Honderden politiemannen proberen op 23</w:t>
      </w:r>
      <w:r w:rsidR="0057464A">
        <w:t xml:space="preserve"> en 24 november de Chat-</w:t>
      </w:r>
      <w:proofErr w:type="spellStart"/>
      <w:r w:rsidR="0057464A">
        <w:t>teigne</w:t>
      </w:r>
      <w:proofErr w:type="spellEnd"/>
      <w:r w:rsidR="0057464A">
        <w:t xml:space="preserve"> t</w:t>
      </w:r>
      <w:r>
        <w:t xml:space="preserve">e hernemen en enkele boomhutten te ontruimen. De grote verkeersassen in de regio zijn geblokkeerd en duizenden personen verzetten zich in het bos van </w:t>
      </w:r>
      <w:proofErr w:type="spellStart"/>
      <w:r>
        <w:t>Rohanne</w:t>
      </w:r>
      <w:proofErr w:type="spellEnd"/>
      <w:r>
        <w:t xml:space="preserve"> of in de straten van Nantes. De avond van de 24ste kondigt de regering het </w:t>
      </w:r>
      <w:r w:rsidR="0057464A">
        <w:t xml:space="preserve">einde van de operatie aan en </w:t>
      </w:r>
      <w:r>
        <w:t>het begin van een dialoogcommissie. De volgende dag vormen 40 tractoren een ketting rond de Chat-</w:t>
      </w:r>
      <w:proofErr w:type="spellStart"/>
      <w:r>
        <w:t>teigne</w:t>
      </w:r>
      <w:proofErr w:type="spellEnd"/>
      <w:r>
        <w:t xml:space="preserve">. </w:t>
      </w:r>
      <w:r w:rsidR="006B7FA9">
        <w:t xml:space="preserve">Tegelijkertijd begint een permanente politiebezetting van de kruispunten in de ZAD die 5 maand zal duren. </w:t>
      </w:r>
    </w:p>
    <w:p w:rsidR="00624392" w:rsidRDefault="006B7FA9" w:rsidP="00B0018C">
      <w:pPr>
        <w:jc w:val="both"/>
      </w:pPr>
      <w:r w:rsidRPr="0057464A">
        <w:rPr>
          <w:rStyle w:val="Intensievebenadrukking"/>
        </w:rPr>
        <w:t>2013</w:t>
      </w:r>
      <w:r w:rsidR="00236BDF">
        <w:rPr>
          <w:rStyle w:val="Intensievebenadrukking"/>
        </w:rPr>
        <w:t>-2017</w:t>
      </w:r>
      <w:r w:rsidRPr="0057464A">
        <w:rPr>
          <w:rStyle w:val="Intensievebenadrukking"/>
        </w:rPr>
        <w:t>.</w:t>
      </w:r>
      <w:r>
        <w:t xml:space="preserve"> </w:t>
      </w:r>
      <w:r w:rsidR="0057464A">
        <w:t xml:space="preserve">Na deze operatie installeren zich vele nieuwe personen </w:t>
      </w:r>
      <w:r w:rsidR="00B24BAB">
        <w:t xml:space="preserve">op de zone </w:t>
      </w:r>
      <w:r w:rsidR="0057464A">
        <w:t xml:space="preserve">en een grote periode van heropbouw begint. </w:t>
      </w:r>
      <w:r w:rsidR="00B24BAB">
        <w:t xml:space="preserve">Ook nieuwe boeren, georganiseerd in </w:t>
      </w:r>
      <w:r>
        <w:t xml:space="preserve">COPAIN, </w:t>
      </w:r>
      <w:r w:rsidR="00A86F98">
        <w:t xml:space="preserve">komen gronden </w:t>
      </w:r>
      <w:r w:rsidR="00257B67">
        <w:t xml:space="preserve"> en een boerderij </w:t>
      </w:r>
      <w:r w:rsidR="00A86F98">
        <w:t>bezetten</w:t>
      </w:r>
      <w:r>
        <w:t xml:space="preserve">. </w:t>
      </w:r>
      <w:r w:rsidR="00A86F98">
        <w:t xml:space="preserve">Tegelijk ontstaan overal in Frankrijk en daarbuiten een 200-tal steuncomités, veel meer dan de enkele lokale comités vóór de operatie. </w:t>
      </w:r>
      <w:r w:rsidR="00B24BAB">
        <w:t xml:space="preserve">Verschillende </w:t>
      </w:r>
      <w:r w:rsidR="00624392">
        <w:t>manoeuvres</w:t>
      </w:r>
      <w:r w:rsidR="00B24BAB">
        <w:t xml:space="preserve"> vanwege de regering krijgen in deze jaren </w:t>
      </w:r>
      <w:r w:rsidR="00B4621A">
        <w:t xml:space="preserve">telkens </w:t>
      </w:r>
      <w:r w:rsidR="00B24BAB">
        <w:t>een antwoord van</w:t>
      </w:r>
      <w:r w:rsidR="00B4621A">
        <w:t>uit</w:t>
      </w:r>
      <w:r w:rsidR="00B24BAB">
        <w:t xml:space="preserve"> de beweging</w:t>
      </w:r>
      <w:r w:rsidR="00B4621A">
        <w:t xml:space="preserve">: </w:t>
      </w:r>
    </w:p>
    <w:p w:rsidR="005E0336" w:rsidRDefault="00B4621A" w:rsidP="00B0018C">
      <w:pPr>
        <w:jc w:val="both"/>
      </w:pPr>
      <w:r>
        <w:t>Wanneer i</w:t>
      </w:r>
      <w:r w:rsidR="006B7FA9">
        <w:t>n april</w:t>
      </w:r>
      <w:r>
        <w:t xml:space="preserve"> 2013</w:t>
      </w:r>
      <w:r w:rsidR="006B7FA9">
        <w:t xml:space="preserve"> de dialoogcommissie zonder verrassing aan</w:t>
      </w:r>
      <w:r>
        <w:t>kondigt</w:t>
      </w:r>
      <w:r w:rsidR="006B7FA9">
        <w:t xml:space="preserve"> dat de luchthaven er zal </w:t>
      </w:r>
      <w:r>
        <w:t xml:space="preserve">moeten komen en de </w:t>
      </w:r>
      <w:r w:rsidR="006B7FA9">
        <w:t xml:space="preserve">onhoudbaar geworden politiebezetting </w:t>
      </w:r>
      <w:r>
        <w:t>stopt, komen</w:t>
      </w:r>
      <w:r w:rsidR="006B7FA9">
        <w:t xml:space="preserve"> meerdere duizenden personen</w:t>
      </w:r>
      <w:r w:rsidR="00B24BAB">
        <w:t xml:space="preserve"> </w:t>
      </w:r>
      <w:r w:rsidR="006B7FA9">
        <w:t>helpen met de opzet van een tiental nieuwe landbouw</w:t>
      </w:r>
      <w:r w:rsidR="00257B67">
        <w:t xml:space="preserve">projecten: </w:t>
      </w:r>
      <w:r w:rsidR="00B24BAB">
        <w:t>‘</w:t>
      </w:r>
      <w:proofErr w:type="spellStart"/>
      <w:r w:rsidR="00B24BAB">
        <w:t>Sème</w:t>
      </w:r>
      <w:proofErr w:type="spellEnd"/>
      <w:r w:rsidR="00B24BAB">
        <w:t xml:space="preserve"> ta ZAD’</w:t>
      </w:r>
      <w:r w:rsidR="006B7FA9">
        <w:t xml:space="preserve"> (zaai je ZAD). </w:t>
      </w:r>
      <w:r>
        <w:t xml:space="preserve">Wanneer </w:t>
      </w:r>
      <w:r w:rsidR="00257B67">
        <w:t xml:space="preserve">dan </w:t>
      </w:r>
      <w:r>
        <w:t xml:space="preserve">de herstart van de werken en </w:t>
      </w:r>
      <w:r w:rsidR="006B7FA9">
        <w:t>de verplaatsing van beschermde soorten</w:t>
      </w:r>
      <w:r>
        <w:t xml:space="preserve"> aangekondigd worden, </w:t>
      </w:r>
      <w:r w:rsidR="006B7FA9">
        <w:t xml:space="preserve">betogen </w:t>
      </w:r>
      <w:r>
        <w:t>in</w:t>
      </w:r>
      <w:r w:rsidR="006B7FA9">
        <w:t xml:space="preserve"> februari</w:t>
      </w:r>
      <w:r>
        <w:t xml:space="preserve"> 2014</w:t>
      </w:r>
      <w:r w:rsidR="006B7FA9">
        <w:t xml:space="preserve"> meer dan 50 000 personen en 500 tractoren in Nantes</w:t>
      </w:r>
      <w:r>
        <w:t>. T</w:t>
      </w:r>
      <w:r w:rsidR="00D92517">
        <w:t xml:space="preserve">alrijke confrontaties </w:t>
      </w:r>
      <w:r>
        <w:t xml:space="preserve">vinden plaats </w:t>
      </w:r>
      <w:r w:rsidR="00B00BFA">
        <w:t>met de politie</w:t>
      </w:r>
      <w:r>
        <w:t>,</w:t>
      </w:r>
      <w:r w:rsidR="00B00BFA">
        <w:t xml:space="preserve"> die de toegang tot het stadscentrum blokkeren. De re</w:t>
      </w:r>
      <w:r>
        <w:t xml:space="preserve">gering trekt zich opnieuw terug. </w:t>
      </w:r>
      <w:r w:rsidR="00B00BFA">
        <w:t xml:space="preserve">Wanneer in juni </w:t>
      </w:r>
      <w:r>
        <w:t xml:space="preserve">een bedrijf </w:t>
      </w:r>
      <w:r w:rsidR="00B00BFA">
        <w:t xml:space="preserve">voor ecologisch </w:t>
      </w:r>
      <w:r>
        <w:t>onderzoek analyses komt</w:t>
      </w:r>
      <w:r w:rsidR="00B00BFA">
        <w:t xml:space="preserve"> maken in de zone, w</w:t>
      </w:r>
      <w:r w:rsidR="00257B67">
        <w:t>ordt hun materiaal gesaboteerd. H</w:t>
      </w:r>
      <w:r>
        <w:t xml:space="preserve">et bedrijf </w:t>
      </w:r>
      <w:r w:rsidR="00B00BFA">
        <w:t>besluit zich terug te trekken uit het luchthavenproject.</w:t>
      </w:r>
      <w:r>
        <w:t xml:space="preserve"> Wanneer in de herfst van 2015 de procedures </w:t>
      </w:r>
      <w:r w:rsidR="00B00BFA">
        <w:t xml:space="preserve">opnieuw </w:t>
      </w:r>
      <w:r>
        <w:t xml:space="preserve">worden gelanceerd tot versnelling van </w:t>
      </w:r>
      <w:r w:rsidR="00B00BFA">
        <w:t>de uitzettin</w:t>
      </w:r>
      <w:r>
        <w:t>g</w:t>
      </w:r>
      <w:r w:rsidR="00B00BFA">
        <w:t xml:space="preserve"> van </w:t>
      </w:r>
      <w:r>
        <w:t>huurders</w:t>
      </w:r>
      <w:r w:rsidR="00B00BFA">
        <w:t xml:space="preserve"> en boe</w:t>
      </w:r>
      <w:r>
        <w:t xml:space="preserve">ren die op de </w:t>
      </w:r>
      <w:proofErr w:type="spellStart"/>
      <w:r>
        <w:t>zad</w:t>
      </w:r>
      <w:proofErr w:type="spellEnd"/>
      <w:r>
        <w:t xml:space="preserve"> gebleven zijn, </w:t>
      </w:r>
      <w:r w:rsidR="0057452D">
        <w:t xml:space="preserve">vormen zich barricades aan alle ingangen van de zone om de komst van rechter </w:t>
      </w:r>
      <w:r>
        <w:t>en</w:t>
      </w:r>
      <w:r w:rsidR="0057452D">
        <w:t xml:space="preserve"> politie te verhinderen. </w:t>
      </w:r>
      <w:r>
        <w:t>O</w:t>
      </w:r>
      <w:r>
        <w:t xml:space="preserve">p de vooravond van de COP 21 </w:t>
      </w:r>
      <w:r w:rsidR="007350D1">
        <w:t xml:space="preserve">vervolgens </w:t>
      </w:r>
      <w:r>
        <w:t xml:space="preserve">komt </w:t>
      </w:r>
      <w:r w:rsidR="0057452D">
        <w:t xml:space="preserve">een konvooi van tractors en fietsen uit </w:t>
      </w:r>
      <w:proofErr w:type="spellStart"/>
      <w:r w:rsidR="0057452D">
        <w:t>Notre</w:t>
      </w:r>
      <w:proofErr w:type="spellEnd"/>
      <w:r w:rsidR="0057452D">
        <w:t>-Dame-des-</w:t>
      </w:r>
      <w:proofErr w:type="spellStart"/>
      <w:r w:rsidR="0057452D">
        <w:t>Landes</w:t>
      </w:r>
      <w:proofErr w:type="spellEnd"/>
      <w:r w:rsidR="0057452D">
        <w:t xml:space="preserve"> </w:t>
      </w:r>
      <w:r>
        <w:t xml:space="preserve">aan in Versailles, </w:t>
      </w:r>
      <w:r w:rsidR="0057452D">
        <w:t xml:space="preserve">ondanks </w:t>
      </w:r>
      <w:r>
        <w:t xml:space="preserve">het verbod en </w:t>
      </w:r>
      <w:r w:rsidR="0057452D">
        <w:t xml:space="preserve">de </w:t>
      </w:r>
      <w:r>
        <w:t>noodtoestand na de aanslag</w:t>
      </w:r>
      <w:r w:rsidR="0057452D">
        <w:t xml:space="preserve">. </w:t>
      </w:r>
      <w:r>
        <w:t xml:space="preserve">Wanneer Vinci op het einde van dat jaar </w:t>
      </w:r>
      <w:r>
        <w:t>een onmiddel</w:t>
      </w:r>
      <w:r>
        <w:t>l</w:t>
      </w:r>
      <w:r>
        <w:t>ijke ontruiming</w:t>
      </w:r>
      <w:r w:rsidR="0091296C">
        <w:t xml:space="preserve"> vraagt</w:t>
      </w:r>
      <w:r>
        <w:t xml:space="preserve">, </w:t>
      </w:r>
      <w:r w:rsidR="0091296C">
        <w:t xml:space="preserve">alsook </w:t>
      </w:r>
      <w:r>
        <w:t>drastische dagelijkse boetes in geval van weigering, en een mogelijkheid tot inbeslagname van vee en goederen</w:t>
      </w:r>
      <w:r>
        <w:t xml:space="preserve">, </w:t>
      </w:r>
      <w:r w:rsidR="00624392">
        <w:t xml:space="preserve">komen 20 </w:t>
      </w:r>
      <w:r w:rsidR="0057452D">
        <w:t>000 personen, honderden fietsers en 400 tractors same</w:t>
      </w:r>
      <w:r w:rsidR="00624392">
        <w:t xml:space="preserve">n op de </w:t>
      </w:r>
      <w:proofErr w:type="spellStart"/>
      <w:r w:rsidR="00624392">
        <w:t>périphérique</w:t>
      </w:r>
      <w:proofErr w:type="spellEnd"/>
      <w:r w:rsidR="00624392">
        <w:t xml:space="preserve"> van Nantes, g</w:t>
      </w:r>
      <w:r w:rsidR="0057452D">
        <w:t xml:space="preserve">evolgd door blokkades met tractors en slakoperaties op de regionale wegen. </w:t>
      </w:r>
      <w:r w:rsidR="00624392">
        <w:t>O</w:t>
      </w:r>
      <w:r w:rsidR="00624392">
        <w:t xml:space="preserve">veral in Frankrijk </w:t>
      </w:r>
      <w:r w:rsidR="00624392">
        <w:t>vinden</w:t>
      </w:r>
      <w:r w:rsidR="0057452D">
        <w:t xml:space="preserve"> beto</w:t>
      </w:r>
      <w:r w:rsidR="00624392">
        <w:t>g</w:t>
      </w:r>
      <w:r w:rsidR="0057452D">
        <w:t xml:space="preserve">ingen, acties en </w:t>
      </w:r>
      <w:r w:rsidR="00624392">
        <w:t>sabotage</w:t>
      </w:r>
      <w:r w:rsidR="0057452D">
        <w:t xml:space="preserve"> plaats.</w:t>
      </w:r>
      <w:r w:rsidR="00624392">
        <w:t xml:space="preserve"> Later beslist de </w:t>
      </w:r>
      <w:r w:rsidR="0057452D">
        <w:t xml:space="preserve">rechter dat de inwoners en boeren uit te zetten zijn, maar zonder dwangsommen. </w:t>
      </w:r>
      <w:r w:rsidR="00624392">
        <w:t>Wanneer de regering</w:t>
      </w:r>
      <w:r w:rsidR="004D5EC5">
        <w:t xml:space="preserve"> een consultatie</w:t>
      </w:r>
      <w:r w:rsidR="0091296C">
        <w:t>, voorgesteld als ‘referendum’,</w:t>
      </w:r>
      <w:r w:rsidR="00624392">
        <w:t xml:space="preserve"> organiseert </w:t>
      </w:r>
      <w:bookmarkStart w:id="0" w:name="_GoBack"/>
      <w:bookmarkEnd w:id="0"/>
      <w:r w:rsidR="00624392">
        <w:t xml:space="preserve">over het luchthavenproject (met een ‘ja’ als gevolg), is er opnieuw een bezetting van </w:t>
      </w:r>
      <w:r w:rsidR="00FB67C6">
        <w:t xml:space="preserve">de autosnelweg dicht bij de </w:t>
      </w:r>
      <w:proofErr w:type="spellStart"/>
      <w:r w:rsidR="00624392">
        <w:t>zad</w:t>
      </w:r>
      <w:proofErr w:type="spellEnd"/>
      <w:r w:rsidR="00FB67C6">
        <w:t xml:space="preserve">, </w:t>
      </w:r>
      <w:r w:rsidR="00624392">
        <w:t>en een weekend om een nieuwe</w:t>
      </w:r>
      <w:r w:rsidR="00EA2017">
        <w:t xml:space="preserve"> vergaderplaats</w:t>
      </w:r>
      <w:r w:rsidR="00624392">
        <w:t xml:space="preserve"> te construeren op de zone</w:t>
      </w:r>
      <w:r w:rsidR="00EA2017">
        <w:t xml:space="preserve">. </w:t>
      </w:r>
      <w:r w:rsidR="00624392">
        <w:t>Een</w:t>
      </w:r>
      <w:r w:rsidR="00EA2017">
        <w:t xml:space="preserve">  nieuwe dreiging tot ontruiming</w:t>
      </w:r>
      <w:r w:rsidR="00624392">
        <w:t xml:space="preserve"> in de herfst brengt </w:t>
      </w:r>
      <w:r w:rsidR="00EA2017">
        <w:t>40 000 mensen</w:t>
      </w:r>
      <w:r w:rsidR="00624392">
        <w:t xml:space="preserve"> op de been</w:t>
      </w:r>
      <w:r w:rsidR="00EA2017">
        <w:t xml:space="preserve">. </w:t>
      </w:r>
    </w:p>
    <w:p w:rsidR="00624392" w:rsidRDefault="00624392" w:rsidP="00B0018C">
      <w:pPr>
        <w:jc w:val="both"/>
      </w:pPr>
      <w:r>
        <w:t>Ondertussen</w:t>
      </w:r>
      <w:r w:rsidR="00A86F98">
        <w:t xml:space="preserve"> ontplooien zich steeds meer activiteiten op de zone</w:t>
      </w:r>
      <w:r w:rsidR="007350D1">
        <w:t xml:space="preserve"> zelf</w:t>
      </w:r>
      <w:r w:rsidR="00A86F98">
        <w:t xml:space="preserve">, waar een zestigtal woonplaatsen, hutten en boerderijen van oude en nieuwe bezetters hun leven organiseren, individueel of collectief: met twee bakkerijen, een radio, vergaderingen, concerten, leerruimtes, </w:t>
      </w:r>
      <w:r w:rsidR="00236BDF">
        <w:t xml:space="preserve">internetruimte, </w:t>
      </w:r>
      <w:r w:rsidR="00A86F98">
        <w:t xml:space="preserve">ateliers, </w:t>
      </w:r>
      <w:r w:rsidR="00236BDF">
        <w:t xml:space="preserve">landbouw. Een leefgebied delen </w:t>
      </w:r>
      <w:r w:rsidR="007350D1">
        <w:t>met een diversiteit aan</w:t>
      </w:r>
      <w:r w:rsidR="00236BDF">
        <w:t xml:space="preserve"> mensen </w:t>
      </w:r>
      <w:r w:rsidR="007350D1">
        <w:t>en</w:t>
      </w:r>
      <w:r w:rsidR="00236BDF">
        <w:t xml:space="preserve"> niet-menselijk leven, brengt</w:t>
      </w:r>
      <w:r w:rsidR="007350D1">
        <w:t xml:space="preserve"> in deze jaren</w:t>
      </w:r>
      <w:r w:rsidR="00236BDF">
        <w:t xml:space="preserve"> vele discussies, conflicten en nieuwe constellaties met zich mee: met betrekking tot het gebruik van de gronden, de duurzaamheid van landbouw- en </w:t>
      </w:r>
      <w:proofErr w:type="spellStart"/>
      <w:r w:rsidR="00236BDF">
        <w:t>leefpraktijken</w:t>
      </w:r>
      <w:proofErr w:type="spellEnd"/>
      <w:r w:rsidR="00236BDF">
        <w:t xml:space="preserve">, organisatievormen, legale en illegale actietechnieken, relatie met staatsactoren en met verzet elders in de wereld.  </w:t>
      </w:r>
    </w:p>
    <w:sectPr w:rsidR="0062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6"/>
    <w:rsid w:val="00236BDF"/>
    <w:rsid w:val="00257B67"/>
    <w:rsid w:val="00262F9D"/>
    <w:rsid w:val="002F08F9"/>
    <w:rsid w:val="00382B6C"/>
    <w:rsid w:val="003F0A9A"/>
    <w:rsid w:val="004B432F"/>
    <w:rsid w:val="004D5EC5"/>
    <w:rsid w:val="004F2EFB"/>
    <w:rsid w:val="0057452D"/>
    <w:rsid w:val="0057464A"/>
    <w:rsid w:val="005B40C7"/>
    <w:rsid w:val="005E0336"/>
    <w:rsid w:val="00624392"/>
    <w:rsid w:val="006B7FA9"/>
    <w:rsid w:val="007350D1"/>
    <w:rsid w:val="007B56C0"/>
    <w:rsid w:val="00876D43"/>
    <w:rsid w:val="008E7BDA"/>
    <w:rsid w:val="0091296C"/>
    <w:rsid w:val="009F71C5"/>
    <w:rsid w:val="00A12535"/>
    <w:rsid w:val="00A248B2"/>
    <w:rsid w:val="00A2681A"/>
    <w:rsid w:val="00A4711F"/>
    <w:rsid w:val="00A86F98"/>
    <w:rsid w:val="00A90C88"/>
    <w:rsid w:val="00B0018C"/>
    <w:rsid w:val="00B00BFA"/>
    <w:rsid w:val="00B24BAB"/>
    <w:rsid w:val="00B362FC"/>
    <w:rsid w:val="00B4621A"/>
    <w:rsid w:val="00D41C42"/>
    <w:rsid w:val="00D433AB"/>
    <w:rsid w:val="00D632F8"/>
    <w:rsid w:val="00D92517"/>
    <w:rsid w:val="00EA2017"/>
    <w:rsid w:val="00EE5515"/>
    <w:rsid w:val="00F72346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11F"/>
  </w:style>
  <w:style w:type="paragraph" w:styleId="Kop1">
    <w:name w:val="heading 1"/>
    <w:basedOn w:val="Standaard"/>
    <w:next w:val="Standaard"/>
    <w:link w:val="Kop1Char"/>
    <w:uiPriority w:val="9"/>
    <w:qFormat/>
    <w:rsid w:val="00A47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7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7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7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7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7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7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7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7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7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7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7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7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7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7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7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47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47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7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711F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4711F"/>
    <w:rPr>
      <w:b/>
      <w:bCs/>
      <w:spacing w:val="0"/>
    </w:rPr>
  </w:style>
  <w:style w:type="character" w:styleId="Nadruk">
    <w:name w:val="Emphasis"/>
    <w:uiPriority w:val="20"/>
    <w:qFormat/>
    <w:rsid w:val="00A4711F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A4711F"/>
    <w:pPr>
      <w:ind w:firstLine="0"/>
    </w:pPr>
  </w:style>
  <w:style w:type="paragraph" w:styleId="Lijstalinea">
    <w:name w:val="List Paragraph"/>
    <w:basedOn w:val="Standaard"/>
    <w:uiPriority w:val="34"/>
    <w:qFormat/>
    <w:rsid w:val="00A4711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47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A47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7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7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A4711F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A4711F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A4711F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A4711F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A47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4711F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4711F"/>
    <w:rPr>
      <w:b/>
      <w:bCs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7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711F"/>
  </w:style>
  <w:style w:type="paragraph" w:styleId="Kop1">
    <w:name w:val="heading 1"/>
    <w:basedOn w:val="Standaard"/>
    <w:next w:val="Standaard"/>
    <w:link w:val="Kop1Char"/>
    <w:uiPriority w:val="9"/>
    <w:qFormat/>
    <w:rsid w:val="00A47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7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7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7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7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7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7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7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7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7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7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7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7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7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7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7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7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7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47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47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7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711F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4711F"/>
    <w:rPr>
      <w:b/>
      <w:bCs/>
      <w:spacing w:val="0"/>
    </w:rPr>
  </w:style>
  <w:style w:type="character" w:styleId="Nadruk">
    <w:name w:val="Emphasis"/>
    <w:uiPriority w:val="20"/>
    <w:qFormat/>
    <w:rsid w:val="00A4711F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A4711F"/>
    <w:pPr>
      <w:ind w:firstLine="0"/>
    </w:pPr>
  </w:style>
  <w:style w:type="paragraph" w:styleId="Lijstalinea">
    <w:name w:val="List Paragraph"/>
    <w:basedOn w:val="Standaard"/>
    <w:uiPriority w:val="34"/>
    <w:qFormat/>
    <w:rsid w:val="00A4711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47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A47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7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7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A4711F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A4711F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A4711F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A4711F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A47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4711F"/>
    <w:pPr>
      <w:outlineLvl w:val="9"/>
    </w:pPr>
    <w:rPr>
      <w:lang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4711F"/>
    <w:rPr>
      <w:b/>
      <w:bCs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4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Leentje</dc:creator>
  <cp:lastModifiedBy>Leentje</cp:lastModifiedBy>
  <cp:revision>15</cp:revision>
  <cp:lastPrinted>2017-06-20T16:14:00Z</cp:lastPrinted>
  <dcterms:created xsi:type="dcterms:W3CDTF">2016-09-05T17:56:00Z</dcterms:created>
  <dcterms:modified xsi:type="dcterms:W3CDTF">2017-06-20T16:14:00Z</dcterms:modified>
</cp:coreProperties>
</file>